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F13C" w14:textId="77777777" w:rsidR="00833EBA" w:rsidRPr="00833EBA" w:rsidRDefault="00833EBA" w:rsidP="00AC3A87">
      <w:pPr>
        <w:jc w:val="center"/>
        <w:rPr>
          <w:rFonts w:ascii="Aptos Display" w:hAnsi="Aptos Display"/>
          <w:b/>
          <w:bCs/>
          <w:sz w:val="10"/>
          <w:szCs w:val="10"/>
          <w:lang w:val="en-US"/>
        </w:rPr>
      </w:pPr>
    </w:p>
    <w:p w14:paraId="249E4C1B" w14:textId="579D82DB" w:rsidR="00AC3A87" w:rsidRPr="007C649C" w:rsidRDefault="00AC3A87" w:rsidP="00AC3A87">
      <w:pPr>
        <w:jc w:val="center"/>
        <w:rPr>
          <w:rFonts w:ascii="Trebuchet MS" w:hAnsi="Trebuchet MS"/>
          <w:b/>
          <w:bCs/>
          <w:sz w:val="28"/>
          <w:szCs w:val="28"/>
          <w:lang w:val="en-US"/>
        </w:rPr>
      </w:pPr>
      <w:r w:rsidRPr="007C649C">
        <w:rPr>
          <w:rFonts w:ascii="Trebuchet MS" w:hAnsi="Trebuchet MS"/>
          <w:b/>
          <w:bCs/>
          <w:sz w:val="28"/>
          <w:szCs w:val="28"/>
          <w:lang w:val="en-US"/>
        </w:rPr>
        <w:t>GROUP REGISTRATION FORM</w:t>
      </w:r>
    </w:p>
    <w:p w14:paraId="2F6C7A63" w14:textId="35D1C2E1" w:rsidR="003F22B8" w:rsidRPr="006E0B7F" w:rsidRDefault="003F22B8" w:rsidP="00833EBA">
      <w:pPr>
        <w:jc w:val="center"/>
        <w:rPr>
          <w:rFonts w:ascii="Trebuchet MS" w:hAnsi="Trebuchet MS"/>
          <w:lang w:val="en-US"/>
        </w:rPr>
      </w:pPr>
      <w:r w:rsidRPr="006E0B7F">
        <w:rPr>
          <w:rFonts w:ascii="Trebuchet MS" w:hAnsi="Trebuchet MS"/>
          <w:highlight w:val="yellow"/>
          <w:lang w:val="en-US"/>
        </w:rPr>
        <w:t xml:space="preserve">Kindly </w:t>
      </w:r>
      <w:r w:rsidR="00987302" w:rsidRPr="00987302">
        <w:rPr>
          <w:rFonts w:ascii="Trebuchet MS" w:hAnsi="Trebuchet MS"/>
          <w:highlight w:val="yellow"/>
          <w:u w:val="single"/>
          <w:lang w:val="en-US"/>
        </w:rPr>
        <w:t>type in</w:t>
      </w:r>
      <w:r w:rsidRPr="006E0B7F">
        <w:rPr>
          <w:rFonts w:ascii="Trebuchet MS" w:hAnsi="Trebuchet MS"/>
          <w:highlight w:val="yellow"/>
          <w:lang w:val="en-US"/>
        </w:rPr>
        <w:t xml:space="preserve"> and submit this form as a soft copy via email to</w:t>
      </w:r>
      <w:r w:rsidR="006E0B7F" w:rsidRPr="006E0B7F">
        <w:rPr>
          <w:rFonts w:ascii="Trebuchet MS" w:hAnsi="Trebuchet MS"/>
          <w:highlight w:val="yellow"/>
          <w:lang w:val="en-US"/>
        </w:rPr>
        <w:t xml:space="preserve"> </w:t>
      </w:r>
      <w:r w:rsidRPr="006E0B7F">
        <w:rPr>
          <w:rFonts w:ascii="Trebuchet MS" w:hAnsi="Trebuchet MS"/>
          <w:highlight w:val="yellow"/>
          <w:lang w:val="en-US"/>
        </w:rPr>
        <w:t>ecoteam@aoebombay.org OR by WhatsApp to 9076029298</w:t>
      </w:r>
      <w:r w:rsidR="006E0B7F" w:rsidRPr="006E0B7F">
        <w:rPr>
          <w:rFonts w:ascii="Trebuchet MS" w:hAnsi="Trebuchet MS"/>
          <w:highlight w:val="yellow"/>
          <w:lang w:val="en-US"/>
        </w:rPr>
        <w:t xml:space="preserve"> latest by Thursday, 20th August 2026</w:t>
      </w:r>
    </w:p>
    <w:p w14:paraId="4B315730" w14:textId="77777777" w:rsidR="00AC3A87" w:rsidRDefault="00AC3A87" w:rsidP="00AC3A87">
      <w:pPr>
        <w:rPr>
          <w:lang w:val="en-US"/>
        </w:rPr>
      </w:pPr>
    </w:p>
    <w:p w14:paraId="40AC99E9" w14:textId="26D1EF49" w:rsidR="00AC3A87" w:rsidRPr="00833EBA" w:rsidRDefault="00AC3A87" w:rsidP="00AC3A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Name of the Parish / Religious House / Institution with Location</w:t>
      </w:r>
      <w:r w:rsidR="00833EBA">
        <w:rPr>
          <w:lang w:val="en-US"/>
        </w:rPr>
        <w:t xml:space="preserve"> (</w:t>
      </w:r>
      <w:r w:rsidR="00B21C83">
        <w:rPr>
          <w:i/>
          <w:iCs/>
          <w:lang w:val="en-US"/>
        </w:rPr>
        <w:t>type</w:t>
      </w:r>
      <w:r w:rsidR="00833EBA" w:rsidRPr="00833EBA">
        <w:rPr>
          <w:i/>
          <w:iCs/>
          <w:lang w:val="en-US"/>
        </w:rPr>
        <w:t xml:space="preserve"> in the next line</w:t>
      </w:r>
      <w:r w:rsidR="00833EBA">
        <w:rPr>
          <w:lang w:val="en-US"/>
        </w:rPr>
        <w:t>):</w:t>
      </w:r>
      <w:r w:rsidRPr="00833EBA">
        <w:rPr>
          <w:lang w:val="en-US"/>
        </w:rPr>
        <w:t xml:space="preserve"> </w:t>
      </w:r>
    </w:p>
    <w:p w14:paraId="51C96B77" w14:textId="77777777" w:rsidR="00AC3A87" w:rsidRPr="00833EBA" w:rsidRDefault="00AC3A87" w:rsidP="00833EBA">
      <w:pPr>
        <w:ind w:left="360"/>
        <w:rPr>
          <w:lang w:val="en-US"/>
        </w:rPr>
      </w:pPr>
    </w:p>
    <w:p w14:paraId="1BBE4D61" w14:textId="77777777" w:rsidR="00833EBA" w:rsidRPr="00833EBA" w:rsidRDefault="00833EBA" w:rsidP="00AC3A87">
      <w:pPr>
        <w:rPr>
          <w:sz w:val="28"/>
          <w:szCs w:val="28"/>
          <w:lang w:val="en-US"/>
        </w:rPr>
      </w:pPr>
    </w:p>
    <w:p w14:paraId="368CB35E" w14:textId="77777777" w:rsidR="00AC3A87" w:rsidRDefault="00AC3A87" w:rsidP="00AC3A8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For each person in the group, please provide the name, WhatsApp number and whether opting for lunch.</w:t>
      </w:r>
    </w:p>
    <w:p w14:paraId="76C621BB" w14:textId="708D9138" w:rsidR="003F22B8" w:rsidRDefault="00987302" w:rsidP="00AC3A87">
      <w:pPr>
        <w:pStyle w:val="ListParagraph"/>
        <w:ind w:left="360"/>
        <w:rPr>
          <w:i/>
          <w:iCs/>
          <w:lang w:val="en-US"/>
        </w:rPr>
      </w:pPr>
      <w:r>
        <w:rPr>
          <w:i/>
          <w:iCs/>
          <w:lang w:val="en-US"/>
        </w:rPr>
        <w:t xml:space="preserve">N.B.: A simple lunch will be provided after the session to those who opt for it in this form.  </w:t>
      </w:r>
      <w:r w:rsidR="00AC3A87">
        <w:rPr>
          <w:i/>
          <w:iCs/>
          <w:lang w:val="en-US"/>
        </w:rPr>
        <w:t xml:space="preserve">It is a humble request to </w:t>
      </w:r>
      <w:r>
        <w:rPr>
          <w:i/>
          <w:iCs/>
          <w:lang w:val="en-US"/>
        </w:rPr>
        <w:t>choose this only if extremely certain</w:t>
      </w:r>
      <w:r w:rsidR="003F22B8">
        <w:rPr>
          <w:i/>
          <w:iCs/>
          <w:lang w:val="en-US"/>
        </w:rPr>
        <w:t xml:space="preserve"> – the best way to reduce food waste is to avoid its generation</w:t>
      </w:r>
      <w:r>
        <w:rPr>
          <w:i/>
          <w:iCs/>
          <w:lang w:val="en-US"/>
        </w:rPr>
        <w:t xml:space="preserve"> – and </w:t>
      </w:r>
      <w:r w:rsidR="007346B0">
        <w:rPr>
          <w:i/>
          <w:iCs/>
          <w:lang w:val="en-US"/>
        </w:rPr>
        <w:t>we rely on</w:t>
      </w:r>
      <w:r w:rsidR="00B21C83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your cooperation</w:t>
      </w:r>
      <w:r w:rsidR="00B21C83">
        <w:rPr>
          <w:i/>
          <w:iCs/>
          <w:lang w:val="en-US"/>
        </w:rPr>
        <w:t xml:space="preserve"> </w:t>
      </w:r>
      <w:r w:rsidR="007346B0">
        <w:rPr>
          <w:i/>
          <w:iCs/>
          <w:lang w:val="en-US"/>
        </w:rPr>
        <w:t>to</w:t>
      </w:r>
      <w:r w:rsidR="00B21C83">
        <w:rPr>
          <w:i/>
          <w:iCs/>
          <w:lang w:val="en-US"/>
        </w:rPr>
        <w:t xml:space="preserve"> have</w:t>
      </w:r>
      <w:r>
        <w:rPr>
          <w:i/>
          <w:iCs/>
          <w:lang w:val="en-US"/>
        </w:rPr>
        <w:t xml:space="preserve"> a low-impact event </w:t>
      </w:r>
    </w:p>
    <w:p w14:paraId="227FD851" w14:textId="61FA72BB" w:rsidR="00B21C83" w:rsidRDefault="00B21C83" w:rsidP="00AC3A87">
      <w:pPr>
        <w:pStyle w:val="ListParagraph"/>
        <w:ind w:left="360"/>
        <w:rPr>
          <w:lang w:val="en-US"/>
        </w:rPr>
      </w:pPr>
      <w:r>
        <w:rPr>
          <w:i/>
          <w:iCs/>
          <w:lang w:val="en-US"/>
        </w:rPr>
        <w:t>Snacks will be provided during the demo for all</w:t>
      </w:r>
    </w:p>
    <w:p w14:paraId="36D886BE" w14:textId="77777777" w:rsidR="003F22B8" w:rsidRPr="00833EBA" w:rsidRDefault="003F22B8" w:rsidP="00AC3A87">
      <w:pPr>
        <w:pStyle w:val="ListParagraph"/>
        <w:ind w:left="360"/>
        <w:rPr>
          <w:sz w:val="4"/>
          <w:szCs w:val="4"/>
          <w:lang w:val="en-U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94"/>
        <w:gridCol w:w="3719"/>
        <w:gridCol w:w="2126"/>
        <w:gridCol w:w="1985"/>
      </w:tblGrid>
      <w:tr w:rsidR="00833EBA" w14:paraId="70362726" w14:textId="77777777" w:rsidTr="00833EBA">
        <w:tc>
          <w:tcPr>
            <w:tcW w:w="594" w:type="dxa"/>
            <w:vAlign w:val="center"/>
          </w:tcPr>
          <w:p w14:paraId="3D73C5E2" w14:textId="019A14BB" w:rsidR="00833EBA" w:rsidRPr="003F22B8" w:rsidRDefault="00833EBA" w:rsidP="003F22B8">
            <w:pPr>
              <w:pStyle w:val="ListParagraph"/>
              <w:ind w:left="0"/>
              <w:jc w:val="center"/>
              <w:rPr>
                <w:rFonts w:ascii="Abadi" w:hAnsi="Abadi"/>
                <w:b/>
                <w:bCs/>
                <w:lang w:val="en-US"/>
              </w:rPr>
            </w:pPr>
            <w:r>
              <w:rPr>
                <w:rFonts w:ascii="Abadi" w:hAnsi="Abadi"/>
                <w:b/>
                <w:bCs/>
                <w:lang w:val="en-US"/>
              </w:rPr>
              <w:t>S. No.</w:t>
            </w:r>
          </w:p>
        </w:tc>
        <w:tc>
          <w:tcPr>
            <w:tcW w:w="3719" w:type="dxa"/>
            <w:vAlign w:val="center"/>
          </w:tcPr>
          <w:p w14:paraId="3DA45D67" w14:textId="550B0A17" w:rsidR="00833EBA" w:rsidRPr="003F22B8" w:rsidRDefault="00833EBA" w:rsidP="003F22B8">
            <w:pPr>
              <w:pStyle w:val="ListParagraph"/>
              <w:ind w:left="0"/>
              <w:jc w:val="center"/>
              <w:rPr>
                <w:rFonts w:ascii="Abadi" w:hAnsi="Abadi"/>
                <w:b/>
                <w:bCs/>
                <w:lang w:val="en-US"/>
              </w:rPr>
            </w:pPr>
            <w:r>
              <w:rPr>
                <w:rFonts w:ascii="Abadi" w:hAnsi="Abadi"/>
                <w:b/>
                <w:bCs/>
                <w:lang w:val="en-US"/>
              </w:rPr>
              <w:t>Name</w:t>
            </w:r>
          </w:p>
        </w:tc>
        <w:tc>
          <w:tcPr>
            <w:tcW w:w="2126" w:type="dxa"/>
            <w:vAlign w:val="center"/>
          </w:tcPr>
          <w:p w14:paraId="2C6D9DBF" w14:textId="77777777" w:rsidR="00833EBA" w:rsidRDefault="00833EBA" w:rsidP="003F22B8">
            <w:pPr>
              <w:pStyle w:val="ListParagraph"/>
              <w:ind w:left="0"/>
              <w:jc w:val="center"/>
              <w:rPr>
                <w:rFonts w:ascii="Abadi" w:hAnsi="Abadi"/>
                <w:b/>
                <w:bCs/>
                <w:lang w:val="en-US"/>
              </w:rPr>
            </w:pPr>
            <w:r>
              <w:rPr>
                <w:rFonts w:ascii="Abadi" w:hAnsi="Abadi"/>
                <w:b/>
                <w:bCs/>
                <w:lang w:val="en-US"/>
              </w:rPr>
              <w:t xml:space="preserve">WhatsApp </w:t>
            </w:r>
          </w:p>
          <w:p w14:paraId="65A0176D" w14:textId="715D896A" w:rsidR="00833EBA" w:rsidRPr="003F22B8" w:rsidRDefault="00833EBA" w:rsidP="003F22B8">
            <w:pPr>
              <w:pStyle w:val="ListParagraph"/>
              <w:ind w:left="0"/>
              <w:jc w:val="center"/>
              <w:rPr>
                <w:rFonts w:ascii="Abadi" w:hAnsi="Abadi"/>
                <w:b/>
                <w:bCs/>
                <w:lang w:val="en-US"/>
              </w:rPr>
            </w:pPr>
            <w:r>
              <w:rPr>
                <w:rFonts w:ascii="Abadi" w:hAnsi="Abadi"/>
                <w:b/>
                <w:bCs/>
                <w:lang w:val="en-US"/>
              </w:rPr>
              <w:t>Number</w:t>
            </w:r>
          </w:p>
        </w:tc>
        <w:tc>
          <w:tcPr>
            <w:tcW w:w="1985" w:type="dxa"/>
            <w:vAlign w:val="center"/>
          </w:tcPr>
          <w:p w14:paraId="0F164D3F" w14:textId="77777777" w:rsidR="00833EBA" w:rsidRDefault="00833EBA" w:rsidP="003F22B8">
            <w:pPr>
              <w:pStyle w:val="ListParagraph"/>
              <w:ind w:left="0"/>
              <w:jc w:val="center"/>
              <w:rPr>
                <w:rFonts w:ascii="Abadi" w:hAnsi="Abadi"/>
                <w:b/>
                <w:bCs/>
                <w:lang w:val="en-US"/>
              </w:rPr>
            </w:pPr>
            <w:r>
              <w:rPr>
                <w:rFonts w:ascii="Abadi" w:hAnsi="Abadi"/>
                <w:b/>
                <w:bCs/>
                <w:lang w:val="en-US"/>
              </w:rPr>
              <w:t>Opting for Lunch after the Session</w:t>
            </w:r>
          </w:p>
          <w:p w14:paraId="49AF96BA" w14:textId="43F0363D" w:rsidR="00833EBA" w:rsidRPr="003F22B8" w:rsidRDefault="00833EBA" w:rsidP="003F22B8">
            <w:pPr>
              <w:pStyle w:val="ListParagraph"/>
              <w:ind w:left="0"/>
              <w:jc w:val="center"/>
              <w:rPr>
                <w:rFonts w:ascii="Abadi" w:hAnsi="Abadi"/>
                <w:b/>
                <w:bCs/>
                <w:lang w:val="en-US"/>
              </w:rPr>
            </w:pPr>
            <w:r>
              <w:rPr>
                <w:rFonts w:ascii="Abadi" w:hAnsi="Abadi"/>
                <w:b/>
                <w:bCs/>
                <w:lang w:val="en-US"/>
              </w:rPr>
              <w:t>(Yes / No)</w:t>
            </w:r>
          </w:p>
        </w:tc>
      </w:tr>
      <w:tr w:rsidR="00833EBA" w14:paraId="5672A53D" w14:textId="77777777" w:rsidTr="00833EBA">
        <w:trPr>
          <w:trHeight w:val="567"/>
        </w:trPr>
        <w:tc>
          <w:tcPr>
            <w:tcW w:w="594" w:type="dxa"/>
            <w:vAlign w:val="center"/>
          </w:tcPr>
          <w:p w14:paraId="1D651A54" w14:textId="78425C76" w:rsidR="00833EBA" w:rsidRDefault="00833EBA" w:rsidP="003F22B8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719" w:type="dxa"/>
            <w:vAlign w:val="center"/>
          </w:tcPr>
          <w:p w14:paraId="6888C4E1" w14:textId="3F740D65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61F5D11D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E643C86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833EBA" w14:paraId="0DBB2B7D" w14:textId="77777777" w:rsidTr="00833EBA">
        <w:trPr>
          <w:trHeight w:val="567"/>
        </w:trPr>
        <w:tc>
          <w:tcPr>
            <w:tcW w:w="594" w:type="dxa"/>
            <w:vAlign w:val="center"/>
          </w:tcPr>
          <w:p w14:paraId="560D6B71" w14:textId="24E202CB" w:rsidR="00833EBA" w:rsidRDefault="00833EBA" w:rsidP="003F22B8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719" w:type="dxa"/>
            <w:vAlign w:val="center"/>
          </w:tcPr>
          <w:p w14:paraId="0739F6B8" w14:textId="4C9C28E6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5BAB75A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718CE9C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833EBA" w14:paraId="090CABB1" w14:textId="77777777" w:rsidTr="00833EBA">
        <w:trPr>
          <w:trHeight w:val="567"/>
        </w:trPr>
        <w:tc>
          <w:tcPr>
            <w:tcW w:w="594" w:type="dxa"/>
            <w:vAlign w:val="center"/>
          </w:tcPr>
          <w:p w14:paraId="2D47325D" w14:textId="0D91FD31" w:rsidR="00833EBA" w:rsidRDefault="00833EBA" w:rsidP="003F22B8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719" w:type="dxa"/>
            <w:vAlign w:val="center"/>
          </w:tcPr>
          <w:p w14:paraId="608014C7" w14:textId="4B16969C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CAA033D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14B190C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833EBA" w14:paraId="0EDC82F5" w14:textId="77777777" w:rsidTr="00833EBA">
        <w:trPr>
          <w:trHeight w:val="567"/>
        </w:trPr>
        <w:tc>
          <w:tcPr>
            <w:tcW w:w="594" w:type="dxa"/>
            <w:vAlign w:val="center"/>
          </w:tcPr>
          <w:p w14:paraId="58975205" w14:textId="34AAF34E" w:rsidR="00833EBA" w:rsidRDefault="00833EBA" w:rsidP="003F22B8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719" w:type="dxa"/>
            <w:vAlign w:val="center"/>
          </w:tcPr>
          <w:p w14:paraId="46235FF8" w14:textId="65BDCFF9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6258F8C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A00E19F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833EBA" w14:paraId="6B9CB758" w14:textId="77777777" w:rsidTr="00833EBA">
        <w:trPr>
          <w:trHeight w:val="567"/>
        </w:trPr>
        <w:tc>
          <w:tcPr>
            <w:tcW w:w="594" w:type="dxa"/>
            <w:vAlign w:val="center"/>
          </w:tcPr>
          <w:p w14:paraId="6A1FDEF1" w14:textId="1D44BB26" w:rsidR="00833EBA" w:rsidRDefault="00833EBA" w:rsidP="003F22B8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719" w:type="dxa"/>
            <w:vAlign w:val="center"/>
          </w:tcPr>
          <w:p w14:paraId="3C989D96" w14:textId="654248F1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5E26041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8937283" w14:textId="77777777" w:rsidR="00833EBA" w:rsidRDefault="00833EBA" w:rsidP="003F22B8">
            <w:pPr>
              <w:pStyle w:val="ListParagraph"/>
              <w:ind w:left="0"/>
              <w:rPr>
                <w:lang w:val="en-US"/>
              </w:rPr>
            </w:pPr>
          </w:p>
        </w:tc>
      </w:tr>
    </w:tbl>
    <w:p w14:paraId="22F5CE22" w14:textId="08454E39" w:rsidR="00AC3A87" w:rsidRDefault="00AC3A87" w:rsidP="00833EBA">
      <w:pPr>
        <w:pStyle w:val="ListParagraph"/>
        <w:ind w:left="360"/>
        <w:rPr>
          <w:lang w:val="en-US"/>
        </w:rPr>
      </w:pPr>
      <w:r>
        <w:rPr>
          <w:lang w:val="en-US"/>
        </w:rPr>
        <w:t xml:space="preserve"> </w:t>
      </w:r>
    </w:p>
    <w:p w14:paraId="57512485" w14:textId="06472313" w:rsidR="00AC3A87" w:rsidRDefault="00833EBA" w:rsidP="00833EB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Would the parish / religious house / institution prefer to set up the contemplative display (kindly click the applicable check box):</w:t>
      </w:r>
    </w:p>
    <w:p w14:paraId="1E9AF039" w14:textId="77777777" w:rsidR="00833EBA" w:rsidRPr="00833EBA" w:rsidRDefault="00833EBA" w:rsidP="00833EBA">
      <w:pPr>
        <w:pStyle w:val="ListParagraph"/>
        <w:ind w:left="360"/>
        <w:rPr>
          <w:sz w:val="4"/>
          <w:szCs w:val="4"/>
          <w:lang w:val="en-US"/>
        </w:rPr>
      </w:pPr>
    </w:p>
    <w:p w14:paraId="70776047" w14:textId="509AAB01" w:rsidR="00833EBA" w:rsidRDefault="00000000" w:rsidP="00833EBA">
      <w:pPr>
        <w:pStyle w:val="ListParagraph"/>
        <w:ind w:left="360"/>
        <w:rPr>
          <w:lang w:val="en-US"/>
        </w:rPr>
      </w:pPr>
      <w:sdt>
        <w:sdtPr>
          <w:rPr>
            <w:lang w:val="en-US"/>
          </w:rPr>
          <w:id w:val="1394242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EBA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33EBA">
        <w:rPr>
          <w:lang w:val="en-US"/>
        </w:rPr>
        <w:t xml:space="preserve"> Around the baptismal font</w:t>
      </w:r>
      <w:r w:rsidR="00987302">
        <w:rPr>
          <w:lang w:val="en-US"/>
        </w:rPr>
        <w:t xml:space="preserve"> or other prominent place (e.g. old pulpit)</w:t>
      </w:r>
    </w:p>
    <w:p w14:paraId="428292B0" w14:textId="77580F06" w:rsidR="00833EBA" w:rsidRPr="00833EBA" w:rsidRDefault="00000000" w:rsidP="00833EBA">
      <w:pPr>
        <w:pStyle w:val="ListParagraph"/>
        <w:ind w:left="360"/>
        <w:rPr>
          <w:lang w:val="en-US"/>
        </w:rPr>
      </w:pPr>
      <w:sdt>
        <w:sdtPr>
          <w:rPr>
            <w:lang w:val="en-US"/>
          </w:rPr>
          <w:id w:val="375597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EBA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33EBA">
        <w:rPr>
          <w:lang w:val="en-US"/>
        </w:rPr>
        <w:t xml:space="preserve"> As a chart</w:t>
      </w:r>
    </w:p>
    <w:sectPr w:rsidR="00833EBA" w:rsidRPr="00833EB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6DA2B" w14:textId="77777777" w:rsidR="004A6843" w:rsidRDefault="004A6843" w:rsidP="00AC3A87">
      <w:r>
        <w:separator/>
      </w:r>
    </w:p>
  </w:endnote>
  <w:endnote w:type="continuationSeparator" w:id="0">
    <w:p w14:paraId="5FA827AC" w14:textId="77777777" w:rsidR="004A6843" w:rsidRDefault="004A6843" w:rsidP="00AC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533B" w14:textId="4EFDABC4" w:rsidR="003F22B8" w:rsidRPr="003F22B8" w:rsidRDefault="003F22B8" w:rsidP="003F22B8">
    <w:pPr>
      <w:pStyle w:val="Footer"/>
      <w:jc w:val="center"/>
      <w:rPr>
        <w:rFonts w:ascii="Aptos Display" w:hAnsi="Aptos Display"/>
        <w:i/>
        <w:iCs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D5A5C" w14:textId="77777777" w:rsidR="004A6843" w:rsidRDefault="004A6843" w:rsidP="00AC3A87">
      <w:r>
        <w:separator/>
      </w:r>
    </w:p>
  </w:footnote>
  <w:footnote w:type="continuationSeparator" w:id="0">
    <w:p w14:paraId="6400926C" w14:textId="77777777" w:rsidR="004A6843" w:rsidRDefault="004A6843" w:rsidP="00AC3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41C7" w14:textId="5327D346" w:rsidR="00AC3A87" w:rsidRDefault="00AC3A87">
    <w:pPr>
      <w:pStyle w:val="Header"/>
    </w:pPr>
    <w:r>
      <w:rPr>
        <w:noProof/>
      </w:rPr>
      <w:drawing>
        <wp:inline distT="0" distB="0" distL="0" distR="0" wp14:anchorId="39E10D41" wp14:editId="7819E9D3">
          <wp:extent cx="5731510" cy="1432560"/>
          <wp:effectExtent l="0" t="0" r="2540" b="0"/>
          <wp:docPr id="12591253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125322" name="Picture 12591253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432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F612E6" w14:textId="77777777" w:rsidR="00AC3A87" w:rsidRPr="00AC3A87" w:rsidRDefault="00AC3A87">
    <w:pPr>
      <w:pStyle w:val="Header"/>
      <w:rPr>
        <w:sz w:val="6"/>
        <w:szCs w:val="6"/>
      </w:rPr>
    </w:pPr>
  </w:p>
  <w:p w14:paraId="1E3BBC26" w14:textId="44BFF7D4" w:rsidR="00AC3A87" w:rsidRPr="00AC3A87" w:rsidRDefault="00AC3A87" w:rsidP="00AC3A87">
    <w:pPr>
      <w:pStyle w:val="Header"/>
      <w:rPr>
        <w:rFonts w:ascii="Trebuchet MS" w:hAnsi="Trebuchet MS"/>
        <w:sz w:val="21"/>
        <w:szCs w:val="21"/>
      </w:rPr>
    </w:pPr>
    <w:r w:rsidRPr="00AC3A87">
      <w:rPr>
        <w:rFonts w:ascii="Trebuchet MS" w:hAnsi="Trebuchet MS"/>
        <w:sz w:val="21"/>
        <w:szCs w:val="21"/>
      </w:rPr>
      <w:t>Event:</w:t>
    </w:r>
    <w:r w:rsidRPr="007C649C">
      <w:rPr>
        <w:rFonts w:ascii="Trebuchet MS" w:hAnsi="Trebuchet MS"/>
        <w:sz w:val="21"/>
        <w:szCs w:val="21"/>
      </w:rPr>
      <w:t xml:space="preserve">  </w:t>
    </w:r>
    <w:r w:rsidRPr="00AC3A87">
      <w:rPr>
        <w:rFonts w:ascii="Trebuchet MS" w:hAnsi="Trebuchet MS"/>
        <w:sz w:val="21"/>
        <w:szCs w:val="21"/>
      </w:rPr>
      <w:t>Demo Session for Living Water Flows Contemplative Display</w:t>
    </w:r>
  </w:p>
  <w:p w14:paraId="74ADADAE" w14:textId="33269F8B" w:rsidR="00AC3A87" w:rsidRPr="00AC3A87" w:rsidRDefault="00AC3A87" w:rsidP="00AC3A87">
    <w:pPr>
      <w:pStyle w:val="Header"/>
      <w:rPr>
        <w:rFonts w:ascii="Trebuchet MS" w:hAnsi="Trebuchet MS"/>
        <w:sz w:val="21"/>
        <w:szCs w:val="21"/>
      </w:rPr>
    </w:pPr>
    <w:r w:rsidRPr="00AC3A87">
      <w:rPr>
        <w:rFonts w:ascii="Trebuchet MS" w:hAnsi="Trebuchet MS"/>
        <w:sz w:val="21"/>
        <w:szCs w:val="21"/>
      </w:rPr>
      <w:t xml:space="preserve">Date: </w:t>
    </w:r>
    <w:r w:rsidRPr="007C649C">
      <w:rPr>
        <w:rFonts w:ascii="Trebuchet MS" w:hAnsi="Trebuchet MS"/>
        <w:sz w:val="21"/>
        <w:szCs w:val="21"/>
      </w:rPr>
      <w:t xml:space="preserve">   </w:t>
    </w:r>
    <w:r w:rsidRPr="00AC3A87">
      <w:rPr>
        <w:rFonts w:ascii="Trebuchet MS" w:hAnsi="Trebuchet MS"/>
        <w:sz w:val="21"/>
        <w:szCs w:val="21"/>
      </w:rPr>
      <w:t>Sunday, 23rd August 2026</w:t>
    </w:r>
  </w:p>
  <w:p w14:paraId="45ECEF09" w14:textId="6BC3772D" w:rsidR="00AC3A87" w:rsidRPr="00AC3A87" w:rsidRDefault="00AC3A87" w:rsidP="00AC3A87">
    <w:pPr>
      <w:pStyle w:val="Header"/>
      <w:rPr>
        <w:rFonts w:ascii="Trebuchet MS" w:hAnsi="Trebuchet MS"/>
        <w:sz w:val="21"/>
        <w:szCs w:val="21"/>
      </w:rPr>
    </w:pPr>
    <w:r w:rsidRPr="00AC3A87">
      <w:rPr>
        <w:rFonts w:ascii="Trebuchet MS" w:hAnsi="Trebuchet MS"/>
        <w:sz w:val="21"/>
        <w:szCs w:val="21"/>
      </w:rPr>
      <w:t xml:space="preserve">Time: </w:t>
    </w:r>
    <w:r w:rsidRPr="007C649C">
      <w:rPr>
        <w:rFonts w:ascii="Trebuchet MS" w:hAnsi="Trebuchet MS"/>
        <w:sz w:val="21"/>
        <w:szCs w:val="21"/>
      </w:rPr>
      <w:t xml:space="preserve">  </w:t>
    </w:r>
    <w:r w:rsidRPr="00AC3A87">
      <w:rPr>
        <w:rFonts w:ascii="Trebuchet MS" w:hAnsi="Trebuchet MS"/>
        <w:sz w:val="21"/>
        <w:szCs w:val="21"/>
      </w:rPr>
      <w:t>10AM to 1PM</w:t>
    </w:r>
  </w:p>
  <w:p w14:paraId="2D9B0BCE" w14:textId="13934ADF" w:rsidR="00AC3A87" w:rsidRPr="00AC3A87" w:rsidRDefault="00AC3A87" w:rsidP="00AC3A87">
    <w:pPr>
      <w:pStyle w:val="Header"/>
      <w:rPr>
        <w:rFonts w:ascii="Trebuchet MS" w:hAnsi="Trebuchet MS"/>
        <w:sz w:val="21"/>
        <w:szCs w:val="21"/>
      </w:rPr>
    </w:pPr>
    <w:r w:rsidRPr="00AC3A87">
      <w:rPr>
        <w:rFonts w:ascii="Trebuchet MS" w:hAnsi="Trebuchet MS"/>
        <w:sz w:val="21"/>
        <w:szCs w:val="21"/>
      </w:rPr>
      <w:t>Venue: </w:t>
    </w:r>
    <w:hyperlink r:id="rId2" w:history="1">
      <w:r w:rsidRPr="00AC3A87">
        <w:rPr>
          <w:rStyle w:val="Hyperlink"/>
          <w:rFonts w:ascii="Trebuchet MS" w:hAnsi="Trebuchet MS"/>
          <w:sz w:val="21"/>
          <w:szCs w:val="21"/>
        </w:rPr>
        <w:t>Don Bosco Youth Services (DBYS) AV Hall</w:t>
      </w:r>
    </w:hyperlink>
    <w:r w:rsidRPr="00AC3A87">
      <w:rPr>
        <w:rFonts w:ascii="Trebuchet MS" w:hAnsi="Trebuchet MS"/>
        <w:sz w:val="21"/>
        <w:szCs w:val="21"/>
      </w:rPr>
      <w:t xml:space="preserve">, Matunga East, Mumbai 400019 </w:t>
    </w:r>
  </w:p>
  <w:p w14:paraId="3020A804" w14:textId="77777777" w:rsidR="00AC3A87" w:rsidRPr="00AC3A87" w:rsidRDefault="00AC3A87" w:rsidP="00AC3A87">
    <w:pPr>
      <w:pStyle w:val="Header"/>
      <w:rPr>
        <w:rFonts w:ascii="Trebuchet MS" w:hAnsi="Trebuchet MS"/>
        <w:sz w:val="8"/>
        <w:szCs w:val="8"/>
      </w:rPr>
    </w:pPr>
  </w:p>
  <w:p w14:paraId="6FDA748C" w14:textId="77777777" w:rsidR="00AC3A87" w:rsidRPr="007C649C" w:rsidRDefault="00AC3A87" w:rsidP="00AC3A87">
    <w:pPr>
      <w:pStyle w:val="Header"/>
      <w:pBdr>
        <w:bottom w:val="single" w:sz="12" w:space="1" w:color="auto"/>
      </w:pBdr>
      <w:rPr>
        <w:rFonts w:ascii="Trebuchet MS" w:hAnsi="Trebuchet MS"/>
        <w:sz w:val="21"/>
        <w:szCs w:val="21"/>
      </w:rPr>
    </w:pPr>
    <w:r w:rsidRPr="00AC3A87">
      <w:rPr>
        <w:rFonts w:ascii="Trebuchet MS" w:hAnsi="Trebuchet MS"/>
        <w:sz w:val="21"/>
        <w:szCs w:val="21"/>
      </w:rPr>
      <w:t>Organised by the Archdiocesan Office for Environment of the Archdiocese of Bombay with the support of DBYS, Mumbai</w:t>
    </w:r>
  </w:p>
  <w:p w14:paraId="4F536CA3" w14:textId="77777777" w:rsidR="003F22B8" w:rsidRPr="007C649C" w:rsidRDefault="003F22B8" w:rsidP="00AC3A87">
    <w:pPr>
      <w:pStyle w:val="Header"/>
      <w:pBdr>
        <w:bottom w:val="single" w:sz="12" w:space="1" w:color="auto"/>
      </w:pBdr>
      <w:rPr>
        <w:rFonts w:ascii="Trebuchet MS" w:hAnsi="Trebuchet MS"/>
        <w:sz w:val="8"/>
        <w:szCs w:val="8"/>
      </w:rPr>
    </w:pPr>
  </w:p>
  <w:p w14:paraId="743CD7CC" w14:textId="04CBBDDD" w:rsidR="003F22B8" w:rsidRDefault="003F22B8" w:rsidP="00AC3A87">
    <w:pPr>
      <w:pStyle w:val="Header"/>
      <w:pBdr>
        <w:bottom w:val="single" w:sz="12" w:space="1" w:color="auto"/>
      </w:pBdr>
      <w:rPr>
        <w:rFonts w:ascii="Trebuchet MS" w:hAnsi="Trebuchet MS"/>
        <w:sz w:val="21"/>
        <w:szCs w:val="21"/>
      </w:rPr>
    </w:pPr>
    <w:r w:rsidRPr="007C649C">
      <w:rPr>
        <w:rFonts w:ascii="Trebuchet MS" w:hAnsi="Trebuchet MS"/>
        <w:sz w:val="21"/>
        <w:szCs w:val="21"/>
      </w:rPr>
      <w:t xml:space="preserve">N.B.: </w:t>
    </w:r>
    <w:r w:rsidR="00987302">
      <w:rPr>
        <w:rFonts w:ascii="Trebuchet MS" w:hAnsi="Trebuchet MS"/>
        <w:sz w:val="21"/>
        <w:szCs w:val="21"/>
      </w:rPr>
      <w:t>While there are no charges or fees for the session, g</w:t>
    </w:r>
    <w:r w:rsidRPr="007C649C">
      <w:rPr>
        <w:rFonts w:ascii="Trebuchet MS" w:hAnsi="Trebuchet MS"/>
        <w:sz w:val="21"/>
        <w:szCs w:val="21"/>
      </w:rPr>
      <w:t xml:space="preserve">roups are encouraged to bring along a few pieces of blue cloth, paper and sketch / brush pens they already own (please do not purchase!) for use during the </w:t>
    </w:r>
    <w:r w:rsidR="00987302">
      <w:rPr>
        <w:rFonts w:ascii="Trebuchet MS" w:hAnsi="Trebuchet MS"/>
        <w:sz w:val="21"/>
        <w:szCs w:val="21"/>
      </w:rPr>
      <w:t>demo</w:t>
    </w:r>
  </w:p>
  <w:p w14:paraId="13DDEC6E" w14:textId="77777777" w:rsidR="007C649C" w:rsidRPr="007C649C" w:rsidRDefault="007C649C" w:rsidP="00AC3A87">
    <w:pPr>
      <w:pStyle w:val="Header"/>
      <w:pBdr>
        <w:bottom w:val="single" w:sz="12" w:space="1" w:color="auto"/>
      </w:pBdr>
      <w:rPr>
        <w:rFonts w:ascii="Trebuchet MS" w:hAnsi="Trebuchet MS"/>
        <w:sz w:val="4"/>
        <w:szCs w:val="4"/>
      </w:rPr>
    </w:pPr>
  </w:p>
  <w:p w14:paraId="3BEE339C" w14:textId="77777777" w:rsidR="00AC3A87" w:rsidRPr="00AC3A87" w:rsidRDefault="00AC3A87" w:rsidP="00AC3A87">
    <w:pPr>
      <w:pStyle w:val="Header"/>
      <w:pBdr>
        <w:bottom w:val="single" w:sz="12" w:space="1" w:color="auto"/>
      </w:pBdr>
      <w:rPr>
        <w:rFonts w:ascii="Aptos Display" w:hAnsi="Aptos Display"/>
        <w:sz w:val="4"/>
        <w:szCs w:val="4"/>
      </w:rPr>
    </w:pPr>
  </w:p>
  <w:p w14:paraId="6EFC807E" w14:textId="77777777" w:rsidR="00AC3A87" w:rsidRPr="00AC3A87" w:rsidRDefault="00AC3A87" w:rsidP="00AC3A87">
    <w:pPr>
      <w:pStyle w:val="Header"/>
      <w:rPr>
        <w:rFonts w:ascii="Aptos Display" w:hAnsi="Aptos Display"/>
        <w:sz w:val="2"/>
        <w:szCs w:val="2"/>
      </w:rPr>
    </w:pPr>
  </w:p>
  <w:p w14:paraId="1CDFBC45" w14:textId="77777777" w:rsidR="00AC3A87" w:rsidRDefault="00AC3A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F5365"/>
    <w:multiLevelType w:val="hybridMultilevel"/>
    <w:tmpl w:val="3BB04FB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4394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87"/>
    <w:rsid w:val="00047A95"/>
    <w:rsid w:val="0010482A"/>
    <w:rsid w:val="001C1EDB"/>
    <w:rsid w:val="00241CC1"/>
    <w:rsid w:val="00255CB8"/>
    <w:rsid w:val="002969F0"/>
    <w:rsid w:val="003C21DC"/>
    <w:rsid w:val="003C3542"/>
    <w:rsid w:val="003F22B8"/>
    <w:rsid w:val="004116AD"/>
    <w:rsid w:val="00417262"/>
    <w:rsid w:val="00455799"/>
    <w:rsid w:val="004A6843"/>
    <w:rsid w:val="00500A58"/>
    <w:rsid w:val="0057300C"/>
    <w:rsid w:val="005877B8"/>
    <w:rsid w:val="006039C6"/>
    <w:rsid w:val="00646F16"/>
    <w:rsid w:val="006E0B7F"/>
    <w:rsid w:val="007346B0"/>
    <w:rsid w:val="007C649C"/>
    <w:rsid w:val="00833EBA"/>
    <w:rsid w:val="00841B4C"/>
    <w:rsid w:val="00973521"/>
    <w:rsid w:val="00987302"/>
    <w:rsid w:val="00995E28"/>
    <w:rsid w:val="00AA4AF8"/>
    <w:rsid w:val="00AC3A87"/>
    <w:rsid w:val="00AF1688"/>
    <w:rsid w:val="00B21C83"/>
    <w:rsid w:val="00B82D68"/>
    <w:rsid w:val="00B96047"/>
    <w:rsid w:val="00BA1804"/>
    <w:rsid w:val="00CC0DB1"/>
    <w:rsid w:val="00D27110"/>
    <w:rsid w:val="00E56B59"/>
    <w:rsid w:val="00F63E5C"/>
    <w:rsid w:val="00F8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25A30"/>
  <w15:chartTrackingRefBased/>
  <w15:docId w15:val="{46BF745C-6ECA-4FAD-AC1C-15F2ED43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A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A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A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A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A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A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A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A8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A8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A8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A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A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A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A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A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A8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A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A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A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A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A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A8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3A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A87"/>
  </w:style>
  <w:style w:type="paragraph" w:styleId="Footer">
    <w:name w:val="footer"/>
    <w:basedOn w:val="Normal"/>
    <w:link w:val="FooterChar"/>
    <w:uiPriority w:val="99"/>
    <w:unhideWhenUsed/>
    <w:rsid w:val="00AC3A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A87"/>
  </w:style>
  <w:style w:type="character" w:styleId="Hyperlink">
    <w:name w:val="Hyperlink"/>
    <w:basedOn w:val="DefaultParagraphFont"/>
    <w:uiPriority w:val="99"/>
    <w:unhideWhenUsed/>
    <w:rsid w:val="00AC3A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3A8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F2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maps.app.goo.gl/skDXMSRp1dNs6Gvx9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154</Words>
  <Characters>881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2026-08-05T18:14:00Z</dcterms:created>
  <dcterms:modified xsi:type="dcterms:W3CDTF">2026-08-07T07:11:00Z</dcterms:modified>
</cp:coreProperties>
</file>